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5315" w14:textId="77777777" w:rsidR="00080BB5" w:rsidRPr="00080BB5" w:rsidRDefault="00080BB5" w:rsidP="00080BB5">
      <w:pPr>
        <w:spacing w:before="200" w:after="120" w:line="240" w:lineRule="auto"/>
        <w:outlineLvl w:val="1"/>
        <w:rPr>
          <w:rFonts w:ascii="Cambria" w:eastAsia="MS Gothic" w:hAnsi="Cambria" w:cs="Times New Roman"/>
          <w:b/>
          <w:bCs/>
          <w:i/>
          <w:sz w:val="24"/>
          <w:szCs w:val="26"/>
        </w:rPr>
      </w:pPr>
      <w:r w:rsidRPr="00080BB5">
        <w:rPr>
          <w:rFonts w:ascii="Cambria" w:eastAsia="MS Gothic" w:hAnsi="Cambria" w:cs="Times New Roman"/>
          <w:b/>
          <w:bCs/>
          <w:i/>
          <w:sz w:val="24"/>
          <w:szCs w:val="26"/>
        </w:rPr>
        <w:t>Chronic Care Management Worksheet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0"/>
      </w:tblGrid>
      <w:tr w:rsidR="00080BB5" w:rsidRPr="00080BB5" w14:paraId="0B3DD009" w14:textId="77777777" w:rsidTr="00BF2D0E">
        <w:trPr>
          <w:trHeight w:val="358"/>
        </w:trPr>
        <w:tc>
          <w:tcPr>
            <w:tcW w:w="905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EA07E5" w14:textId="77777777" w:rsidR="00080BB5" w:rsidRPr="00080BB5" w:rsidRDefault="00080BB5" w:rsidP="00080BB5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</w:pPr>
            <w:r w:rsidRPr="00080BB5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Chronic Care Management Worksheet</w:t>
            </w:r>
          </w:p>
        </w:tc>
      </w:tr>
      <w:tr w:rsidR="00080BB5" w:rsidRPr="00080BB5" w14:paraId="2D8B4162" w14:textId="77777777" w:rsidTr="00BF2D0E">
        <w:trPr>
          <w:trHeight w:val="60"/>
        </w:trPr>
        <w:tc>
          <w:tcPr>
            <w:tcW w:w="905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D62ACC7" w14:textId="77777777" w:rsidR="00080BB5" w:rsidRPr="00080BB5" w:rsidRDefault="00080BB5" w:rsidP="00080BB5">
            <w:pPr>
              <w:widowControl w:val="0"/>
              <w:tabs>
                <w:tab w:val="left" w:pos="3280"/>
                <w:tab w:val="left" w:pos="60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Reporting month/year</w:t>
            </w: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ab/>
              <w:t>Patient</w:t>
            </w:r>
          </w:p>
        </w:tc>
      </w:tr>
      <w:tr w:rsidR="00080BB5" w:rsidRPr="00080BB5" w14:paraId="1AC78EBA" w14:textId="77777777" w:rsidTr="00BF2D0E">
        <w:trPr>
          <w:trHeight w:val="60"/>
        </w:trPr>
        <w:tc>
          <w:tcPr>
            <w:tcW w:w="905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2582671" w14:textId="77777777" w:rsidR="00080BB5" w:rsidRPr="00080BB5" w:rsidRDefault="00080BB5" w:rsidP="00080BB5">
            <w:pPr>
              <w:widowControl w:val="0"/>
              <w:tabs>
                <w:tab w:val="left" w:pos="3300"/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DOB</w:t>
            </w: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ab/>
              <w:t>MR#</w:t>
            </w: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ab/>
              <w:t xml:space="preserve">Type of </w:t>
            </w:r>
            <w:proofErr w:type="spellStart"/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residence</w:t>
            </w:r>
            <w:r w:rsidRPr="00080BB5">
              <w:rPr>
                <w:rFonts w:ascii="Cambria" w:eastAsia="Times New Roman" w:hAnsi="Cambria" w:cs="Formata-Regular"/>
                <w:sz w:val="24"/>
                <w:szCs w:val="18"/>
                <w:shd w:val="clear" w:color="auto" w:fill="FFFF00"/>
                <w:vertAlign w:val="superscript"/>
                <w:lang w:eastAsia="en-GB"/>
              </w:rPr>
              <w:t>a</w:t>
            </w:r>
            <w:proofErr w:type="spellEnd"/>
          </w:p>
        </w:tc>
      </w:tr>
      <w:tr w:rsidR="00080BB5" w:rsidRPr="00080BB5" w14:paraId="4B1143CF" w14:textId="77777777" w:rsidTr="00BF2D0E">
        <w:trPr>
          <w:trHeight w:val="60"/>
        </w:trPr>
        <w:tc>
          <w:tcPr>
            <w:tcW w:w="905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4BB2898" w14:textId="77777777" w:rsidR="00080BB5" w:rsidRPr="00080BB5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Chronic condition(s):</w:t>
            </w:r>
          </w:p>
        </w:tc>
      </w:tr>
      <w:tr w:rsidR="00080BB5" w:rsidRPr="00080BB5" w14:paraId="2700879F" w14:textId="77777777" w:rsidTr="00BF2D0E">
        <w:trPr>
          <w:trHeight w:val="144"/>
        </w:trPr>
        <w:tc>
          <w:tcPr>
            <w:tcW w:w="905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06327F3" w14:textId="77777777" w:rsidR="00080BB5" w:rsidRPr="00080BB5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 xml:space="preserve">Other medical conditions: </w:t>
            </w:r>
          </w:p>
        </w:tc>
      </w:tr>
      <w:tr w:rsidR="00080BB5" w:rsidRPr="00080BB5" w14:paraId="208DF36B" w14:textId="77777777" w:rsidTr="00BF2D0E">
        <w:trPr>
          <w:trHeight w:val="60"/>
        </w:trPr>
        <w:tc>
          <w:tcPr>
            <w:tcW w:w="905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A5F996E" w14:textId="77777777" w:rsidR="00080BB5" w:rsidRPr="00080BB5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Other needs (social, access to care):</w:t>
            </w:r>
          </w:p>
        </w:tc>
      </w:tr>
      <w:tr w:rsidR="00080BB5" w:rsidRPr="00080BB5" w14:paraId="652FD241" w14:textId="77777777" w:rsidTr="00BF2D0E">
        <w:trPr>
          <w:trHeight w:val="60"/>
        </w:trPr>
        <w:tc>
          <w:tcPr>
            <w:tcW w:w="905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0C01D47" w14:textId="77777777" w:rsidR="00080BB5" w:rsidRPr="00080BB5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  <w:tab w:val="left" w:pos="328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Physician/QHP</w:t>
            </w: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ab/>
              <w:t>Date initial plan of care developed</w:t>
            </w:r>
          </w:p>
        </w:tc>
      </w:tr>
      <w:tr w:rsidR="00080BB5" w:rsidRPr="00080BB5" w14:paraId="400A45F6" w14:textId="77777777" w:rsidTr="00BF2D0E">
        <w:trPr>
          <w:trHeight w:val="60"/>
        </w:trPr>
        <w:tc>
          <w:tcPr>
            <w:tcW w:w="905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A200EC" w14:textId="77777777" w:rsidR="00080BB5" w:rsidRPr="00080BB5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Date plan of care provided to patient/caregiver</w:t>
            </w:r>
          </w:p>
        </w:tc>
      </w:tr>
      <w:tr w:rsidR="00080BB5" w:rsidRPr="00080BB5" w14:paraId="2B76BA4B" w14:textId="77777777" w:rsidTr="00BF2D0E">
        <w:trPr>
          <w:trHeight w:val="837"/>
        </w:trPr>
        <w:tc>
          <w:tcPr>
            <w:tcW w:w="9050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52ABB51" w14:textId="77777777" w:rsidR="00080BB5" w:rsidRPr="00080BB5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080BB5">
              <w:rPr>
                <w:rFonts w:ascii="Calibri" w:eastAsia="Times New Roman" w:hAnsi="Calibri" w:cs="Formata-Medium"/>
                <w:b/>
                <w:sz w:val="24"/>
                <w:szCs w:val="18"/>
                <w:lang w:eastAsia="en-GB"/>
              </w:rPr>
              <w:t xml:space="preserve">Clinical Staff Documentation: </w:t>
            </w: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In the following table, include date of care management activity, time spent, and location of any associated documentation (</w:t>
            </w:r>
            <w:proofErr w:type="spellStart"/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eg</w:t>
            </w:r>
            <w:proofErr w:type="spellEnd"/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 xml:space="preserve">, plan of care, call notes). See your </w:t>
            </w:r>
            <w:r w:rsidRPr="00080BB5">
              <w:rPr>
                <w:rFonts w:ascii="Calibri" w:eastAsia="Times New Roman" w:hAnsi="Calibri" w:cs="Formata-Regular"/>
                <w:i/>
                <w:iCs/>
                <w:sz w:val="24"/>
                <w:szCs w:val="18"/>
                <w:lang w:eastAsia="en-GB"/>
              </w:rPr>
              <w:t>CPT</w:t>
            </w: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 xml:space="preserve"> reference for eligible activities.</w:t>
            </w:r>
          </w:p>
          <w:p w14:paraId="3361012C" w14:textId="77777777" w:rsidR="00080BB5" w:rsidRPr="00080BB5" w:rsidRDefault="00080BB5" w:rsidP="00080BB5">
            <w:pPr>
              <w:widowControl w:val="0"/>
              <w:tabs>
                <w:tab w:val="left" w:pos="240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240" w:hanging="240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</w:p>
        </w:tc>
      </w:tr>
    </w:tbl>
    <w:p w14:paraId="04D5A9C3" w14:textId="77777777" w:rsidR="00080BB5" w:rsidRPr="00080BB5" w:rsidRDefault="00080BB5" w:rsidP="00080BB5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erkeleyStd-Medium" w:eastAsia="Times New Roman" w:hAnsi="BerkeleyStd-Medium" w:cs="BerkeleyStd-Medium"/>
          <w:sz w:val="24"/>
          <w:szCs w:val="24"/>
          <w:lang w:eastAsia="en-GB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4348"/>
        <w:gridCol w:w="1069"/>
        <w:gridCol w:w="848"/>
        <w:gridCol w:w="1889"/>
      </w:tblGrid>
      <w:tr w:rsidR="00080BB5" w:rsidRPr="00080BB5" w14:paraId="723B2CC9" w14:textId="77777777" w:rsidTr="00BF2D0E">
        <w:trPr>
          <w:trHeight w:val="432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13DE6181" w14:textId="77777777" w:rsidR="00080BB5" w:rsidRPr="00080BB5" w:rsidRDefault="00080BB5" w:rsidP="00080BB5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</w:pPr>
            <w:r w:rsidRPr="00080BB5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Date</w:t>
            </w: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554F462A" w14:textId="77777777" w:rsidR="00080BB5" w:rsidRPr="00080BB5" w:rsidRDefault="00080BB5" w:rsidP="00080BB5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</w:pPr>
            <w:r w:rsidRPr="00080BB5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Activity (include reference to other documentation when indicated)</w:t>
            </w: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5D438ADA" w14:textId="77777777" w:rsidR="00080BB5" w:rsidRPr="00080BB5" w:rsidRDefault="00080BB5" w:rsidP="00080BB5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</w:pPr>
            <w:r w:rsidRPr="00080BB5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Time (start and stop)</w:t>
            </w: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0332C5FC" w14:textId="77777777" w:rsidR="00080BB5" w:rsidRPr="00080BB5" w:rsidRDefault="00080BB5" w:rsidP="00080BB5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</w:pPr>
            <w:r w:rsidRPr="00080BB5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Total Time</w:t>
            </w: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4DE20087" w14:textId="77777777" w:rsidR="00080BB5" w:rsidRPr="00080BB5" w:rsidRDefault="00080BB5" w:rsidP="00080BB5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</w:pPr>
            <w:r w:rsidRPr="00080BB5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Clinical Staff ­Signature (legible/credentials)</w:t>
            </w:r>
          </w:p>
        </w:tc>
      </w:tr>
      <w:tr w:rsidR="00080BB5" w:rsidRPr="00080BB5" w14:paraId="39A58BD5" w14:textId="77777777" w:rsidTr="00BF2D0E">
        <w:trPr>
          <w:trHeight w:val="432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3320185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07137BE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ormata-Italic" w:eastAsia="Times New Roman" w:hAnsi="Formata-Italic" w:cs="Formata-Italic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80BB5">
              <w:rPr>
                <w:rFonts w:ascii="Formata-Italic" w:eastAsia="Times New Roman" w:hAnsi="Formata-Italic" w:cs="Formata-Italic"/>
                <w:i/>
                <w:iCs/>
                <w:color w:val="000000"/>
                <w:sz w:val="18"/>
                <w:szCs w:val="18"/>
                <w:lang w:eastAsia="en-GB"/>
              </w:rPr>
              <w:t>Example:</w:t>
            </w:r>
          </w:p>
          <w:p w14:paraId="62742121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 w:rsidRPr="00080BB5">
              <w:rPr>
                <w:rFonts w:ascii="Formata-Italic" w:eastAsia="Times New Roman" w:hAnsi="Formata-Italic" w:cs="Formata-Italic"/>
                <w:i/>
                <w:iCs/>
                <w:color w:val="000000"/>
                <w:sz w:val="18"/>
                <w:szCs w:val="18"/>
                <w:lang w:eastAsia="en-GB"/>
              </w:rPr>
              <w:t>Telephone call -see call notes in chart</w:t>
            </w: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C27D62B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F4FE7AB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7775FDD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  <w:tr w:rsidR="00080BB5" w:rsidRPr="00080BB5" w14:paraId="0085F6A2" w14:textId="77777777" w:rsidTr="00BF2D0E">
        <w:trPr>
          <w:trHeight w:val="432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EF24F9C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0E4D65B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005438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5ABEF85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0106881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  <w:tr w:rsidR="00080BB5" w:rsidRPr="00080BB5" w14:paraId="232EEBD1" w14:textId="77777777" w:rsidTr="00BF2D0E">
        <w:trPr>
          <w:trHeight w:val="432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E534931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C2BBA50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497686A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F8D8877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3B934E3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  <w:tr w:rsidR="00080BB5" w:rsidRPr="00080BB5" w14:paraId="571D3A14" w14:textId="77777777" w:rsidTr="00BF2D0E">
        <w:trPr>
          <w:trHeight w:val="432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A19746F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D94B96B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D99F158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5CCB501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948C0E7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  <w:tr w:rsidR="00080BB5" w:rsidRPr="00080BB5" w14:paraId="62485EFA" w14:textId="77777777" w:rsidTr="00BF2D0E">
        <w:trPr>
          <w:trHeight w:val="432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749FB24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C3460CF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07298AD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757F685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49925B4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  <w:tr w:rsidR="00080BB5" w:rsidRPr="00080BB5" w14:paraId="16E89927" w14:textId="77777777" w:rsidTr="00BF2D0E">
        <w:trPr>
          <w:trHeight w:val="260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D708EF1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228592A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0F18124" w14:textId="77777777" w:rsidR="00080BB5" w:rsidRPr="00080BB5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Total Time</w:t>
            </w: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BF41699" w14:textId="77777777" w:rsidR="00080BB5" w:rsidRPr="00080BB5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080BB5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min</w:t>
            </w: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E13C13A" w14:textId="77777777" w:rsidR="00080BB5" w:rsidRPr="00080BB5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744820CA" w14:textId="77777777" w:rsidR="00080BB5" w:rsidRPr="00080BB5" w:rsidRDefault="00080BB5" w:rsidP="00080BB5">
      <w:pPr>
        <w:spacing w:after="200" w:line="240" w:lineRule="auto"/>
        <w:rPr>
          <w:rFonts w:ascii="Calibri" w:eastAsia="MS Mincho" w:hAnsi="Calibri" w:cs="Times New Roman"/>
          <w:sz w:val="24"/>
          <w:szCs w:val="24"/>
        </w:rPr>
      </w:pPr>
      <w:r w:rsidRPr="00080BB5">
        <w:rPr>
          <w:rFonts w:ascii="Calibri" w:eastAsia="MS Mincho" w:hAnsi="Calibri" w:cs="Times New Roman"/>
          <w:sz w:val="24"/>
          <w:szCs w:val="24"/>
        </w:rPr>
        <w:t xml:space="preserve">____ </w:t>
      </w:r>
      <w:r w:rsidRPr="00080BB5">
        <w:rPr>
          <w:rFonts w:ascii="Calibri" w:eastAsia="MS Mincho" w:hAnsi="Calibri" w:cs="Times New Roman"/>
          <w:sz w:val="24"/>
          <w:szCs w:val="24"/>
          <w:u w:val="single"/>
          <w:shd w:val="clear" w:color="auto" w:fill="CCFFFF"/>
        </w:rPr>
        <w:t>99487</w:t>
      </w:r>
      <w:r w:rsidRPr="00080BB5">
        <w:rPr>
          <w:rFonts w:ascii="Calibri" w:eastAsia="MS Mincho" w:hAnsi="Calibri" w:cs="Times New Roman"/>
          <w:sz w:val="24"/>
          <w:szCs w:val="24"/>
        </w:rPr>
        <w:t xml:space="preserve"> first hour of clinical staff time with care plan establishment/substantial revision, per calendar month</w:t>
      </w:r>
    </w:p>
    <w:p w14:paraId="0E1EEB5C" w14:textId="77777777" w:rsidR="00080BB5" w:rsidRPr="00080BB5" w:rsidRDefault="00080BB5" w:rsidP="00080BB5">
      <w:pPr>
        <w:spacing w:after="200" w:line="240" w:lineRule="auto"/>
        <w:rPr>
          <w:rFonts w:ascii="Calibri" w:eastAsia="MS Mincho" w:hAnsi="Calibri" w:cs="Times New Roman"/>
          <w:sz w:val="24"/>
          <w:szCs w:val="24"/>
        </w:rPr>
      </w:pPr>
      <w:r w:rsidRPr="00080BB5">
        <w:rPr>
          <w:rFonts w:ascii="Calibri" w:eastAsia="MS Mincho" w:hAnsi="Calibri" w:cs="Times New Roman"/>
          <w:sz w:val="24"/>
          <w:szCs w:val="24"/>
        </w:rPr>
        <w:lastRenderedPageBreak/>
        <w:t xml:space="preserve">____ </w:t>
      </w:r>
      <w:r w:rsidRPr="00080BB5">
        <w:rPr>
          <w:rFonts w:ascii="Calibri" w:eastAsia="MS Mincho" w:hAnsi="Calibri" w:cs="Times New Roman"/>
          <w:sz w:val="24"/>
          <w:szCs w:val="24"/>
          <w:u w:val="single"/>
          <w:shd w:val="clear" w:color="auto" w:fill="CCFFFF"/>
        </w:rPr>
        <w:t>99489</w:t>
      </w:r>
      <w:r w:rsidRPr="00080BB5">
        <w:rPr>
          <w:rFonts w:ascii="Calibri" w:eastAsia="MS Mincho" w:hAnsi="Calibri" w:cs="Times New Roman"/>
          <w:sz w:val="24"/>
          <w:szCs w:val="24"/>
        </w:rPr>
        <w:t xml:space="preserve"> </w:t>
      </w:r>
      <w:r w:rsidRPr="00080BB5">
        <w:rPr>
          <w:rFonts w:ascii="Calibri" w:eastAsia="MS Mincho" w:hAnsi="Calibri" w:cs="Times New Roman"/>
          <w:sz w:val="24"/>
          <w:szCs w:val="24"/>
          <w:u w:val="single"/>
        </w:rPr>
        <w:t>each additional 30 minutes</w:t>
      </w:r>
      <w:r w:rsidRPr="00080BB5">
        <w:rPr>
          <w:rFonts w:ascii="Calibri" w:eastAsia="MS Mincho" w:hAnsi="Calibri" w:cs="Times New Roman"/>
          <w:sz w:val="24"/>
          <w:szCs w:val="24"/>
        </w:rPr>
        <w:t xml:space="preserve"> of clinical staff time per calendar month (Enter number of units.)</w:t>
      </w:r>
    </w:p>
    <w:p w14:paraId="5337D335" w14:textId="77777777" w:rsidR="00080BB5" w:rsidRPr="00080BB5" w:rsidRDefault="00080BB5" w:rsidP="00080BB5">
      <w:pPr>
        <w:spacing w:after="200" w:line="240" w:lineRule="auto"/>
        <w:rPr>
          <w:rFonts w:ascii="Calibri" w:eastAsia="MS Mincho" w:hAnsi="Calibri" w:cs="Times New Roman"/>
          <w:sz w:val="24"/>
          <w:szCs w:val="24"/>
        </w:rPr>
      </w:pPr>
      <w:r w:rsidRPr="00080BB5">
        <w:rPr>
          <w:rFonts w:ascii="Calibri" w:eastAsia="MS Mincho" w:hAnsi="Calibri" w:cs="Times New Roman"/>
          <w:sz w:val="24"/>
          <w:szCs w:val="24"/>
        </w:rPr>
        <w:t xml:space="preserve">____ </w:t>
      </w:r>
      <w:r w:rsidRPr="00080BB5">
        <w:rPr>
          <w:rFonts w:ascii="Calibri" w:eastAsia="MS Mincho" w:hAnsi="Calibri" w:cs="Times New Roman"/>
          <w:sz w:val="24"/>
          <w:szCs w:val="24"/>
          <w:u w:val="single"/>
          <w:shd w:val="clear" w:color="auto" w:fill="CCFFFF"/>
        </w:rPr>
        <w:t>99490</w:t>
      </w:r>
      <w:r w:rsidRPr="00080BB5">
        <w:rPr>
          <w:rFonts w:ascii="Calibri" w:eastAsia="MS Mincho" w:hAnsi="Calibri" w:cs="Times New Roman"/>
          <w:sz w:val="24"/>
          <w:szCs w:val="24"/>
        </w:rPr>
        <w:t xml:space="preserve"> </w:t>
      </w:r>
      <w:r w:rsidRPr="00080BB5">
        <w:rPr>
          <w:rFonts w:ascii="Calibri" w:eastAsia="MS Mincho" w:hAnsi="Calibri" w:cs="Times New Roman"/>
          <w:sz w:val="24"/>
          <w:szCs w:val="24"/>
          <w:u w:val="single"/>
        </w:rPr>
        <w:t>at least 20 minutes</w:t>
      </w:r>
      <w:r w:rsidRPr="00080BB5">
        <w:rPr>
          <w:rFonts w:ascii="Calibri" w:eastAsia="MS Mincho" w:hAnsi="Calibri" w:cs="Times New Roman"/>
          <w:sz w:val="24"/>
          <w:szCs w:val="24"/>
        </w:rPr>
        <w:t xml:space="preserve"> of clinical staff time per calendar month</w:t>
      </w:r>
    </w:p>
    <w:p w14:paraId="1FAE673B" w14:textId="77777777" w:rsidR="00080BB5" w:rsidRPr="00080BB5" w:rsidRDefault="00080BB5" w:rsidP="00080BB5">
      <w:pPr>
        <w:spacing w:after="200" w:line="240" w:lineRule="auto"/>
        <w:rPr>
          <w:rFonts w:ascii="Calibri" w:eastAsia="MS Mincho" w:hAnsi="Calibri" w:cs="Times New Roman"/>
          <w:sz w:val="24"/>
          <w:szCs w:val="24"/>
        </w:rPr>
      </w:pPr>
      <w:r w:rsidRPr="00080BB5">
        <w:rPr>
          <w:rFonts w:ascii="Calibri" w:eastAsia="MS Mincho" w:hAnsi="Calibri" w:cs="Times New Roman"/>
          <w:sz w:val="24"/>
          <w:szCs w:val="24"/>
        </w:rPr>
        <w:t>____</w:t>
      </w:r>
      <w:r w:rsidRPr="00080BB5">
        <w:rPr>
          <w:rFonts w:ascii="Calibri" w:eastAsia="MS Mincho" w:hAnsi="Calibri" w:cs="Times New Roman"/>
          <w:bCs/>
          <w:sz w:val="24"/>
          <w:szCs w:val="24"/>
          <w:u w:val="single"/>
          <w:shd w:val="clear" w:color="auto" w:fill="CCFFFF"/>
        </w:rPr>
        <w:t>994XX</w:t>
      </w:r>
      <w:r w:rsidRPr="00080BB5">
        <w:rPr>
          <w:rFonts w:ascii="Calibri" w:eastAsia="MS Mincho" w:hAnsi="Calibri" w:cs="Times New Roman"/>
          <w:bCs/>
          <w:sz w:val="24"/>
          <w:szCs w:val="24"/>
        </w:rPr>
        <w:t xml:space="preserve"> </w:t>
      </w:r>
      <w:r w:rsidRPr="00080BB5">
        <w:rPr>
          <w:rFonts w:ascii="Calibri" w:eastAsia="MS Mincho" w:hAnsi="Calibri" w:cs="Times New Roman"/>
          <w:sz w:val="24"/>
          <w:szCs w:val="24"/>
        </w:rPr>
        <w:t>each additional 20 minutes of clinical staff time per calendar month (up to 2 units)</w:t>
      </w:r>
    </w:p>
    <w:p w14:paraId="00BB0726" w14:textId="77777777" w:rsidR="00080BB5" w:rsidRPr="00080BB5" w:rsidRDefault="00080BB5" w:rsidP="00080BB5">
      <w:pPr>
        <w:spacing w:after="200" w:line="240" w:lineRule="auto"/>
        <w:rPr>
          <w:rFonts w:ascii="Calibri" w:eastAsia="MS Mincho" w:hAnsi="Calibri" w:cs="Times New Roman"/>
          <w:sz w:val="24"/>
          <w:szCs w:val="24"/>
        </w:rPr>
      </w:pPr>
      <w:r w:rsidRPr="00080BB5">
        <w:rPr>
          <w:rFonts w:ascii="Calibri" w:eastAsia="MS Mincho" w:hAnsi="Calibri" w:cs="Times New Roman"/>
          <w:sz w:val="24"/>
          <w:szCs w:val="24"/>
        </w:rPr>
        <w:t xml:space="preserve">____ </w:t>
      </w:r>
      <w:r w:rsidRPr="00080BB5">
        <w:rPr>
          <w:rFonts w:ascii="Calibri" w:eastAsia="MS Mincho" w:hAnsi="Calibri" w:cs="Times New Roman"/>
          <w:sz w:val="24"/>
          <w:szCs w:val="24"/>
          <w:u w:val="single"/>
          <w:shd w:val="clear" w:color="auto" w:fill="CCFFFF"/>
        </w:rPr>
        <w:t>99491</w:t>
      </w:r>
      <w:r w:rsidRPr="00080BB5">
        <w:rPr>
          <w:rFonts w:ascii="Calibri" w:eastAsia="MS Mincho" w:hAnsi="Calibri" w:cs="Times New Roman"/>
          <w:sz w:val="24"/>
          <w:szCs w:val="24"/>
        </w:rPr>
        <w:t xml:space="preserve"> </w:t>
      </w:r>
      <w:r w:rsidRPr="00080BB5">
        <w:rPr>
          <w:rFonts w:ascii="Calibri" w:eastAsia="MS Mincho" w:hAnsi="Calibri" w:cs="Times New Roman"/>
          <w:sz w:val="24"/>
          <w:szCs w:val="24"/>
          <w:u w:val="single"/>
        </w:rPr>
        <w:t>at least 30 minutes</w:t>
      </w:r>
      <w:r w:rsidRPr="00080BB5">
        <w:rPr>
          <w:rFonts w:ascii="Calibri" w:eastAsia="MS Mincho" w:hAnsi="Calibri" w:cs="Times New Roman"/>
          <w:sz w:val="24"/>
          <w:szCs w:val="24"/>
        </w:rPr>
        <w:t xml:space="preserve"> of physician time per calendar month</w:t>
      </w:r>
    </w:p>
    <w:p w14:paraId="220DDF93" w14:textId="77777777" w:rsidR="00080BB5" w:rsidRPr="00080BB5" w:rsidRDefault="00080BB5" w:rsidP="00080BB5">
      <w:pPr>
        <w:widowControl w:val="0"/>
        <w:tabs>
          <w:tab w:val="left" w:pos="216"/>
          <w:tab w:val="left" w:pos="360"/>
          <w:tab w:val="left" w:pos="720"/>
        </w:tabs>
        <w:autoSpaceDE w:val="0"/>
        <w:autoSpaceDN w:val="0"/>
        <w:adjustRightInd w:val="0"/>
        <w:spacing w:before="400" w:after="0" w:line="240" w:lineRule="atLeast"/>
        <w:ind w:left="115" w:hanging="115"/>
        <w:textAlignment w:val="center"/>
        <w:rPr>
          <w:rFonts w:ascii="Calibri" w:eastAsia="Times New Roman" w:hAnsi="Calibri" w:cs="Formata-Regular"/>
          <w:sz w:val="24"/>
          <w:szCs w:val="18"/>
          <w:lang w:eastAsia="en-GB"/>
        </w:rPr>
      </w:pPr>
      <w:r w:rsidRPr="00080BB5">
        <w:rPr>
          <w:rFonts w:ascii="Calibri" w:eastAsia="Times New Roman" w:hAnsi="Calibri" w:cs="Formata-Medium"/>
          <w:b/>
          <w:sz w:val="24"/>
          <w:szCs w:val="18"/>
          <w:lang w:eastAsia="en-GB"/>
        </w:rPr>
        <w:t xml:space="preserve">Supervising physician/QHP signature </w:t>
      </w:r>
      <w:r w:rsidRPr="00080BB5">
        <w:rPr>
          <w:rFonts w:ascii="Calibri" w:eastAsia="Times New Roman" w:hAnsi="Calibri" w:cs="Formata-Regular"/>
          <w:sz w:val="24"/>
          <w:szCs w:val="18"/>
          <w:lang w:eastAsia="en-GB"/>
        </w:rPr>
        <w:t>_________________________________________________________________</w:t>
      </w:r>
    </w:p>
    <w:p w14:paraId="0946C8AC" w14:textId="77777777" w:rsidR="00080BB5" w:rsidRPr="00080BB5" w:rsidRDefault="00080BB5" w:rsidP="00080BB5">
      <w:pPr>
        <w:widowControl w:val="0"/>
        <w:tabs>
          <w:tab w:val="left" w:pos="216"/>
          <w:tab w:val="left" w:pos="360"/>
          <w:tab w:val="left" w:pos="720"/>
        </w:tabs>
        <w:autoSpaceDE w:val="0"/>
        <w:autoSpaceDN w:val="0"/>
        <w:adjustRightInd w:val="0"/>
        <w:spacing w:before="240" w:after="0" w:line="240" w:lineRule="atLeast"/>
        <w:ind w:left="115" w:hanging="115"/>
        <w:textAlignment w:val="center"/>
        <w:rPr>
          <w:rFonts w:ascii="Calibri" w:eastAsia="Times New Roman" w:hAnsi="Calibri" w:cs="Formata-Medium"/>
          <w:b/>
          <w:sz w:val="24"/>
          <w:szCs w:val="18"/>
          <w:lang w:eastAsia="en-GB"/>
        </w:rPr>
      </w:pPr>
      <w:r w:rsidRPr="00080BB5">
        <w:rPr>
          <w:rFonts w:ascii="Calibri" w:eastAsia="Times New Roman" w:hAnsi="Calibri" w:cs="Formata-Medium"/>
          <w:b/>
          <w:sz w:val="24"/>
          <w:szCs w:val="18"/>
          <w:lang w:eastAsia="en-GB"/>
        </w:rPr>
        <w:t>Date ________________________________________________________________________</w:t>
      </w:r>
    </w:p>
    <w:p w14:paraId="73561FBD" w14:textId="590BC3C5" w:rsidR="00ED2607" w:rsidRDefault="00080BB5" w:rsidP="00080BB5">
      <w:pPr>
        <w:rPr>
          <w:rFonts w:ascii="Cambria" w:eastAsia="MS Mincho" w:hAnsi="Cambria" w:cs="Times New Roman"/>
          <w:i/>
          <w:sz w:val="24"/>
          <w:szCs w:val="24"/>
        </w:rPr>
      </w:pPr>
      <w:r w:rsidRPr="00080BB5">
        <w:rPr>
          <w:rFonts w:ascii="Cambria" w:eastAsia="MS Mincho" w:hAnsi="Cambria" w:cs="Times New Roman"/>
          <w:i/>
          <w:sz w:val="24"/>
          <w:szCs w:val="24"/>
        </w:rPr>
        <w:t>Abbreviations: DOB, date of birth; E/M, evaluation and management; MR, medical record; QHP, qualified health care professional.</w:t>
      </w:r>
    </w:p>
    <w:p w14:paraId="33624398" w14:textId="5BC7EEB1" w:rsidR="009E0391" w:rsidRDefault="009E0391" w:rsidP="00080BB5">
      <w:r w:rsidRPr="009E0391">
        <w:rPr>
          <w:rFonts w:ascii="Cambria" w:eastAsia="MS Mincho" w:hAnsi="Cambria" w:cs="Times New Roman"/>
          <w:i/>
          <w:sz w:val="24"/>
          <w:szCs w:val="24"/>
          <w:shd w:val="clear" w:color="auto" w:fill="FFFF00"/>
          <w:vertAlign w:val="superscript"/>
        </w:rPr>
        <w:t>a</w:t>
      </w:r>
      <w:r w:rsidRPr="009E0391">
        <w:rPr>
          <w:rFonts w:ascii="Cambria" w:eastAsia="MS Mincho" w:hAnsi="Cambria" w:cs="Times New Roman"/>
          <w:i/>
          <w:sz w:val="24"/>
          <w:szCs w:val="24"/>
        </w:rPr>
        <w:t xml:space="preserve"> Specify if patient lives in a private residence, group home, or other type of domiciliary. Do not report chronic care management services for patients residing in a facility that provides more than minimal medical care (</w:t>
      </w:r>
      <w:proofErr w:type="spellStart"/>
      <w:r w:rsidRPr="009E0391">
        <w:rPr>
          <w:rFonts w:ascii="Cambria" w:eastAsia="MS Mincho" w:hAnsi="Cambria" w:cs="Times New Roman"/>
          <w:i/>
          <w:sz w:val="24"/>
          <w:szCs w:val="24"/>
        </w:rPr>
        <w:t>eg</w:t>
      </w:r>
      <w:proofErr w:type="spellEnd"/>
      <w:r w:rsidRPr="009E0391">
        <w:rPr>
          <w:rFonts w:ascii="Cambria" w:eastAsia="MS Mincho" w:hAnsi="Cambria" w:cs="Times New Roman"/>
          <w:i/>
          <w:sz w:val="24"/>
          <w:szCs w:val="24"/>
        </w:rPr>
        <w:t>, nursing facility).</w:t>
      </w:r>
    </w:p>
    <w:sectPr w:rsidR="009E0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-Medium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Std-Medium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B5"/>
    <w:rsid w:val="00080BB5"/>
    <w:rsid w:val="009E0391"/>
    <w:rsid w:val="00B66CC4"/>
    <w:rsid w:val="00E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248F"/>
  <w15:chartTrackingRefBased/>
  <w15:docId w15:val="{BD144081-6C6D-41E6-A1F9-387152B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Hughes</dc:creator>
  <cp:keywords/>
  <dc:description/>
  <cp:lastModifiedBy>Cynthia Hughes</cp:lastModifiedBy>
  <cp:revision>2</cp:revision>
  <dcterms:created xsi:type="dcterms:W3CDTF">2020-04-29T17:38:00Z</dcterms:created>
  <dcterms:modified xsi:type="dcterms:W3CDTF">2020-04-29T17:40:00Z</dcterms:modified>
</cp:coreProperties>
</file>